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DF17" w14:textId="77777777" w:rsidR="001A52A9" w:rsidRPr="00B9410C" w:rsidRDefault="00235184" w:rsidP="00235184">
      <w:pPr>
        <w:jc w:val="center"/>
        <w:rPr>
          <w:rFonts w:asciiTheme="minorHAnsi" w:hAnsiTheme="minorHAnsi"/>
          <w:b/>
        </w:rPr>
      </w:pPr>
      <w:r w:rsidRPr="00B9410C">
        <w:rPr>
          <w:rFonts w:asciiTheme="minorHAnsi" w:hAnsiTheme="minorHAnsi"/>
          <w:b/>
        </w:rPr>
        <w:t>Barrett-Jackson Auction Company</w:t>
      </w:r>
    </w:p>
    <w:p w14:paraId="5F216645" w14:textId="11CD071D" w:rsidR="00B853FD" w:rsidRPr="00B9410C" w:rsidRDefault="00B853FD" w:rsidP="00B853FD">
      <w:pPr>
        <w:spacing w:after="0" w:line="240" w:lineRule="auto"/>
        <w:outlineLvl w:val="0"/>
        <w:rPr>
          <w:rFonts w:asciiTheme="minorHAnsi" w:eastAsia="Times New Roman" w:hAnsiTheme="minorHAnsi"/>
          <w:b/>
        </w:rPr>
      </w:pPr>
      <w:r w:rsidRPr="00B9410C">
        <w:rPr>
          <w:rFonts w:asciiTheme="minorHAnsi" w:eastAsia="Times New Roman" w:hAnsiTheme="minorHAnsi"/>
          <w:b/>
        </w:rPr>
        <w:t xml:space="preserve">Job Title: </w:t>
      </w:r>
      <w:r w:rsidR="00412399" w:rsidRPr="00B9410C">
        <w:rPr>
          <w:rFonts w:asciiTheme="minorHAnsi" w:eastAsia="Times New Roman" w:hAnsiTheme="minorHAnsi"/>
          <w:b/>
        </w:rPr>
        <w:tab/>
      </w:r>
      <w:r w:rsidR="00412399" w:rsidRPr="00B9410C">
        <w:rPr>
          <w:rFonts w:asciiTheme="minorHAnsi" w:eastAsia="Times New Roman" w:hAnsiTheme="minorHAnsi"/>
          <w:b/>
        </w:rPr>
        <w:tab/>
      </w:r>
      <w:r w:rsidR="001F48FA">
        <w:rPr>
          <w:rFonts w:asciiTheme="minorHAnsi" w:eastAsia="Times New Roman" w:hAnsiTheme="minorHAnsi"/>
          <w:b/>
        </w:rPr>
        <w:t>Account Manager, Partnership Activation</w:t>
      </w:r>
      <w:r w:rsidRPr="00B9410C">
        <w:rPr>
          <w:rFonts w:asciiTheme="minorHAnsi" w:eastAsia="Times New Roman" w:hAnsiTheme="minorHAnsi"/>
          <w:b/>
        </w:rPr>
        <w:tab/>
      </w:r>
    </w:p>
    <w:p w14:paraId="1F5D5B15" w14:textId="77777777" w:rsidR="00B853FD" w:rsidRPr="00B9410C" w:rsidRDefault="00B853FD" w:rsidP="00B853FD">
      <w:pPr>
        <w:spacing w:after="0" w:line="240" w:lineRule="auto"/>
        <w:rPr>
          <w:rFonts w:asciiTheme="minorHAnsi" w:eastAsia="Times New Roman" w:hAnsiTheme="minorHAnsi"/>
          <w:b/>
        </w:rPr>
      </w:pPr>
      <w:r w:rsidRPr="00B9410C">
        <w:rPr>
          <w:rFonts w:asciiTheme="minorHAnsi" w:eastAsia="Times New Roman" w:hAnsiTheme="minorHAnsi"/>
          <w:b/>
        </w:rPr>
        <w:t xml:space="preserve">Reference ID: </w:t>
      </w:r>
    </w:p>
    <w:p w14:paraId="5B7BEB53" w14:textId="77777777" w:rsidR="00B853FD" w:rsidRPr="00B9410C" w:rsidRDefault="00B853FD" w:rsidP="00B853FD">
      <w:pPr>
        <w:spacing w:after="0" w:line="240" w:lineRule="auto"/>
        <w:outlineLvl w:val="0"/>
        <w:rPr>
          <w:rFonts w:asciiTheme="minorHAnsi" w:eastAsia="Times New Roman" w:hAnsiTheme="minorHAnsi"/>
          <w:b/>
        </w:rPr>
      </w:pPr>
      <w:r w:rsidRPr="00B9410C">
        <w:rPr>
          <w:rFonts w:asciiTheme="minorHAnsi" w:eastAsia="Times New Roman" w:hAnsiTheme="minorHAnsi"/>
          <w:b/>
        </w:rPr>
        <w:t xml:space="preserve">Department: </w:t>
      </w:r>
      <w:r w:rsidRPr="00B9410C">
        <w:rPr>
          <w:rFonts w:asciiTheme="minorHAnsi" w:eastAsia="Times New Roman" w:hAnsiTheme="minorHAnsi"/>
          <w:b/>
        </w:rPr>
        <w:tab/>
      </w:r>
      <w:r w:rsidRPr="00B9410C">
        <w:rPr>
          <w:rFonts w:asciiTheme="minorHAnsi" w:eastAsia="Times New Roman" w:hAnsiTheme="minorHAnsi"/>
          <w:b/>
        </w:rPr>
        <w:tab/>
        <w:t>Sales</w:t>
      </w:r>
    </w:p>
    <w:p w14:paraId="3BFFBFEC" w14:textId="34B1A388" w:rsidR="00B853FD" w:rsidRPr="00B9410C" w:rsidRDefault="00B853FD" w:rsidP="00B853FD">
      <w:pPr>
        <w:spacing w:after="0" w:line="240" w:lineRule="auto"/>
        <w:outlineLvl w:val="0"/>
        <w:rPr>
          <w:rFonts w:asciiTheme="minorHAnsi" w:eastAsia="Times New Roman" w:hAnsiTheme="minorHAnsi"/>
          <w:b/>
        </w:rPr>
      </w:pPr>
      <w:r w:rsidRPr="00B9410C">
        <w:rPr>
          <w:rFonts w:asciiTheme="minorHAnsi" w:eastAsia="Times New Roman" w:hAnsiTheme="minorHAnsi"/>
          <w:b/>
        </w:rPr>
        <w:t xml:space="preserve">Reports to: </w:t>
      </w:r>
      <w:r w:rsidRPr="00B9410C">
        <w:rPr>
          <w:rFonts w:asciiTheme="minorHAnsi" w:eastAsia="Times New Roman" w:hAnsiTheme="minorHAnsi"/>
          <w:b/>
        </w:rPr>
        <w:tab/>
      </w:r>
      <w:r w:rsidRPr="00B9410C">
        <w:rPr>
          <w:rFonts w:asciiTheme="minorHAnsi" w:eastAsia="Times New Roman" w:hAnsiTheme="minorHAnsi"/>
          <w:b/>
        </w:rPr>
        <w:tab/>
      </w:r>
      <w:r w:rsidR="009120F6">
        <w:rPr>
          <w:rFonts w:asciiTheme="minorHAnsi" w:eastAsia="Times New Roman" w:hAnsiTheme="minorHAnsi"/>
          <w:b/>
        </w:rPr>
        <w:t xml:space="preserve">Director of </w:t>
      </w:r>
      <w:r w:rsidR="00B9410C">
        <w:rPr>
          <w:rFonts w:asciiTheme="minorHAnsi" w:eastAsia="Times New Roman" w:hAnsiTheme="minorHAnsi"/>
          <w:b/>
        </w:rPr>
        <w:t>Partnership Activation</w:t>
      </w:r>
    </w:p>
    <w:p w14:paraId="5D72825F" w14:textId="77777777" w:rsidR="00B853FD" w:rsidRPr="00B9410C" w:rsidRDefault="00B853FD" w:rsidP="00B853FD">
      <w:pPr>
        <w:spacing w:after="0" w:line="240" w:lineRule="auto"/>
        <w:outlineLvl w:val="0"/>
        <w:rPr>
          <w:rFonts w:asciiTheme="minorHAnsi" w:eastAsia="Times New Roman" w:hAnsiTheme="minorHAnsi"/>
          <w:b/>
        </w:rPr>
      </w:pPr>
      <w:r w:rsidRPr="00B9410C">
        <w:rPr>
          <w:rFonts w:asciiTheme="minorHAnsi" w:eastAsia="Times New Roman" w:hAnsiTheme="minorHAnsi"/>
          <w:b/>
        </w:rPr>
        <w:t xml:space="preserve">FLSA Status: </w:t>
      </w:r>
      <w:r w:rsidRPr="00B9410C">
        <w:rPr>
          <w:rFonts w:asciiTheme="minorHAnsi" w:eastAsia="Times New Roman" w:hAnsiTheme="minorHAnsi"/>
          <w:b/>
        </w:rPr>
        <w:tab/>
      </w:r>
      <w:r w:rsidRPr="00B9410C">
        <w:rPr>
          <w:rFonts w:asciiTheme="minorHAnsi" w:eastAsia="Times New Roman" w:hAnsiTheme="minorHAnsi"/>
          <w:b/>
        </w:rPr>
        <w:tab/>
      </w:r>
      <w:r w:rsidR="00412399" w:rsidRPr="00B9410C">
        <w:rPr>
          <w:rFonts w:asciiTheme="minorHAnsi" w:eastAsia="Times New Roman" w:hAnsiTheme="minorHAnsi"/>
          <w:b/>
        </w:rPr>
        <w:t>Non-Exempt</w:t>
      </w:r>
    </w:p>
    <w:p w14:paraId="0D0054DA" w14:textId="77777777" w:rsidR="00B853FD" w:rsidRPr="00B9410C" w:rsidRDefault="00B853FD" w:rsidP="00B853FD">
      <w:pPr>
        <w:spacing w:after="0" w:line="240" w:lineRule="auto"/>
        <w:outlineLvl w:val="0"/>
        <w:rPr>
          <w:rFonts w:asciiTheme="minorHAnsi" w:eastAsia="Times New Roman" w:hAnsiTheme="minorHAnsi"/>
          <w:b/>
        </w:rPr>
      </w:pPr>
      <w:r w:rsidRPr="00B9410C">
        <w:rPr>
          <w:rFonts w:asciiTheme="minorHAnsi" w:eastAsia="Times New Roman" w:hAnsiTheme="minorHAnsi"/>
          <w:b/>
        </w:rPr>
        <w:t xml:space="preserve">Location: </w:t>
      </w:r>
      <w:r w:rsidRPr="00B9410C">
        <w:rPr>
          <w:rFonts w:asciiTheme="minorHAnsi" w:eastAsia="Times New Roman" w:hAnsiTheme="minorHAnsi"/>
          <w:b/>
        </w:rPr>
        <w:tab/>
      </w:r>
      <w:r w:rsidRPr="00B9410C">
        <w:rPr>
          <w:rFonts w:asciiTheme="minorHAnsi" w:eastAsia="Times New Roman" w:hAnsiTheme="minorHAnsi"/>
          <w:b/>
        </w:rPr>
        <w:tab/>
        <w:t>Scottsdale</w:t>
      </w:r>
    </w:p>
    <w:p w14:paraId="60C3D69B" w14:textId="77777777" w:rsidR="00235184" w:rsidRPr="00B9410C" w:rsidRDefault="00235184">
      <w:pPr>
        <w:rPr>
          <w:rFonts w:asciiTheme="minorHAnsi" w:hAnsiTheme="minorHAnsi"/>
          <w:b/>
        </w:rPr>
      </w:pPr>
    </w:p>
    <w:p w14:paraId="540CE6FA" w14:textId="77777777" w:rsidR="00235184" w:rsidRPr="008556CB" w:rsidRDefault="00235184" w:rsidP="00235184">
      <w:pPr>
        <w:rPr>
          <w:rFonts w:asciiTheme="minorHAnsi" w:hAnsiTheme="minorHAnsi"/>
          <w:b/>
        </w:rPr>
      </w:pPr>
      <w:r w:rsidRPr="008556CB">
        <w:rPr>
          <w:rFonts w:asciiTheme="minorHAnsi" w:hAnsiTheme="minorHAnsi"/>
          <w:b/>
        </w:rPr>
        <w:t>Position Purpose</w:t>
      </w:r>
    </w:p>
    <w:p w14:paraId="0E05E987" w14:textId="533A94FC" w:rsidR="00235184" w:rsidRPr="008556CB" w:rsidRDefault="00D61271" w:rsidP="00235184">
      <w:pPr>
        <w:rPr>
          <w:rFonts w:asciiTheme="minorHAnsi" w:hAnsiTheme="minorHAnsi"/>
        </w:rPr>
      </w:pPr>
      <w:r>
        <w:rPr>
          <w:rFonts w:asciiTheme="minorHAnsi" w:hAnsiTheme="minorHAnsi"/>
        </w:rPr>
        <w:t>Support</w:t>
      </w:r>
      <w:r w:rsidR="00235184" w:rsidRPr="008556CB">
        <w:rPr>
          <w:rFonts w:asciiTheme="minorHAnsi" w:hAnsiTheme="minorHAnsi"/>
        </w:rPr>
        <w:t xml:space="preserve"> </w:t>
      </w:r>
      <w:r w:rsidR="009120F6">
        <w:rPr>
          <w:rFonts w:asciiTheme="minorHAnsi" w:hAnsiTheme="minorHAnsi"/>
        </w:rPr>
        <w:t xml:space="preserve">Director of </w:t>
      </w:r>
      <w:r w:rsidR="00B9410C" w:rsidRPr="008556CB">
        <w:rPr>
          <w:rFonts w:asciiTheme="minorHAnsi" w:hAnsiTheme="minorHAnsi"/>
        </w:rPr>
        <w:t xml:space="preserve">Partnership Activation and </w:t>
      </w:r>
      <w:r w:rsidR="001F48FA">
        <w:rPr>
          <w:rFonts w:asciiTheme="minorHAnsi" w:hAnsiTheme="minorHAnsi"/>
        </w:rPr>
        <w:t>Corporate Partnerships</w:t>
      </w:r>
      <w:r w:rsidR="00B9410C" w:rsidRPr="008556CB">
        <w:rPr>
          <w:rFonts w:asciiTheme="minorHAnsi" w:hAnsiTheme="minorHAnsi"/>
        </w:rPr>
        <w:t xml:space="preserve"> Team </w:t>
      </w:r>
      <w:r w:rsidR="008556CB">
        <w:rPr>
          <w:rFonts w:asciiTheme="minorHAnsi" w:hAnsiTheme="minorHAnsi"/>
        </w:rPr>
        <w:t xml:space="preserve">to manage implementation, development and retention of assigned corporate partnership accounts, </w:t>
      </w:r>
      <w:r>
        <w:rPr>
          <w:rFonts w:asciiTheme="minorHAnsi" w:hAnsiTheme="minorHAnsi"/>
        </w:rPr>
        <w:t>with a focus</w:t>
      </w:r>
      <w:r w:rsidR="008556CB">
        <w:rPr>
          <w:rFonts w:asciiTheme="minorHAnsi" w:hAnsiTheme="minorHAnsi"/>
        </w:rPr>
        <w:t xml:space="preserve"> on delivering outstanding customer service and increasing revenue and retention amongst our partners.</w:t>
      </w:r>
    </w:p>
    <w:p w14:paraId="13DC9851" w14:textId="77777777" w:rsidR="00235184" w:rsidRPr="008556CB" w:rsidRDefault="00235184">
      <w:pPr>
        <w:rPr>
          <w:rFonts w:asciiTheme="minorHAnsi" w:hAnsiTheme="minorHAnsi"/>
          <w:b/>
        </w:rPr>
      </w:pPr>
      <w:r w:rsidRPr="008556CB">
        <w:rPr>
          <w:rFonts w:asciiTheme="minorHAnsi" w:hAnsiTheme="minorHAnsi"/>
          <w:b/>
        </w:rPr>
        <w:t>Key Responsibilities:</w:t>
      </w:r>
    </w:p>
    <w:p w14:paraId="10CC1EB7" w14:textId="77777777" w:rsidR="00C9350A" w:rsidRPr="008556CB" w:rsidRDefault="00C9350A" w:rsidP="00C9350A">
      <w:pPr>
        <w:numPr>
          <w:ilvl w:val="0"/>
          <w:numId w:val="3"/>
        </w:numPr>
        <w:spacing w:after="0" w:line="240" w:lineRule="auto"/>
        <w:rPr>
          <w:rFonts w:asciiTheme="minorHAnsi" w:hAnsiTheme="minorHAnsi"/>
        </w:rPr>
      </w:pPr>
      <w:r w:rsidRPr="008556CB">
        <w:rPr>
          <w:rFonts w:asciiTheme="minorHAnsi" w:hAnsiTheme="minorHAnsi"/>
        </w:rPr>
        <w:t>Coordinate day-to-day operations, activation and development of assigned corporate partnership accounts.</w:t>
      </w:r>
    </w:p>
    <w:p w14:paraId="01C30A4E" w14:textId="77777777" w:rsidR="00B9410C" w:rsidRPr="008556CB" w:rsidRDefault="00B9410C" w:rsidP="00B9410C">
      <w:pPr>
        <w:numPr>
          <w:ilvl w:val="1"/>
          <w:numId w:val="3"/>
        </w:numPr>
        <w:spacing w:after="0" w:line="240" w:lineRule="auto"/>
        <w:rPr>
          <w:rFonts w:asciiTheme="minorHAnsi" w:hAnsiTheme="minorHAnsi"/>
        </w:rPr>
      </w:pPr>
      <w:r w:rsidRPr="008556CB">
        <w:rPr>
          <w:rFonts w:asciiTheme="minorHAnsi" w:hAnsiTheme="minorHAnsi"/>
        </w:rPr>
        <w:t xml:space="preserve">Includes activation of </w:t>
      </w:r>
      <w:r w:rsidR="006757E9">
        <w:rPr>
          <w:rFonts w:asciiTheme="minorHAnsi" w:hAnsiTheme="minorHAnsi"/>
        </w:rPr>
        <w:t xml:space="preserve">all partnership assets, including </w:t>
      </w:r>
      <w:r w:rsidRPr="008556CB">
        <w:rPr>
          <w:rFonts w:asciiTheme="minorHAnsi" w:hAnsiTheme="minorHAnsi"/>
        </w:rPr>
        <w:t xml:space="preserve">print, signage, digital, hospitality, on-site </w:t>
      </w:r>
      <w:r w:rsidR="006757E9">
        <w:rPr>
          <w:rFonts w:asciiTheme="minorHAnsi" w:hAnsiTheme="minorHAnsi"/>
        </w:rPr>
        <w:t>activation</w:t>
      </w:r>
      <w:r w:rsidR="00C9350A" w:rsidRPr="008556CB">
        <w:rPr>
          <w:rFonts w:asciiTheme="minorHAnsi" w:hAnsiTheme="minorHAnsi"/>
        </w:rPr>
        <w:t>, in-market promotions, etc.</w:t>
      </w:r>
    </w:p>
    <w:p w14:paraId="326F122D" w14:textId="77777777" w:rsidR="00B9410C" w:rsidRPr="008556CB" w:rsidRDefault="00B9410C" w:rsidP="00B9410C">
      <w:pPr>
        <w:numPr>
          <w:ilvl w:val="2"/>
          <w:numId w:val="3"/>
        </w:numPr>
        <w:spacing w:after="0" w:line="240" w:lineRule="auto"/>
        <w:rPr>
          <w:rFonts w:asciiTheme="minorHAnsi" w:hAnsiTheme="minorHAnsi"/>
        </w:rPr>
      </w:pPr>
      <w:r w:rsidRPr="008556CB">
        <w:rPr>
          <w:rFonts w:asciiTheme="minorHAnsi" w:hAnsiTheme="minorHAnsi"/>
        </w:rPr>
        <w:t xml:space="preserve">Collect and approve all </w:t>
      </w:r>
      <w:r w:rsidR="00D61271">
        <w:rPr>
          <w:rFonts w:asciiTheme="minorHAnsi" w:hAnsiTheme="minorHAnsi"/>
        </w:rPr>
        <w:t>client creative</w:t>
      </w:r>
      <w:r w:rsidR="000A04C5" w:rsidRPr="008556CB">
        <w:rPr>
          <w:rFonts w:asciiTheme="minorHAnsi" w:hAnsiTheme="minorHAnsi"/>
        </w:rPr>
        <w:t xml:space="preserve"> and </w:t>
      </w:r>
      <w:r w:rsidR="00D61271">
        <w:rPr>
          <w:rFonts w:asciiTheme="minorHAnsi" w:hAnsiTheme="minorHAnsi"/>
        </w:rPr>
        <w:t>ensure</w:t>
      </w:r>
      <w:r w:rsidR="000A04C5" w:rsidRPr="008556CB">
        <w:rPr>
          <w:rFonts w:asciiTheme="minorHAnsi" w:hAnsiTheme="minorHAnsi"/>
        </w:rPr>
        <w:t xml:space="preserve"> sure it meets BJAC brand standards</w:t>
      </w:r>
    </w:p>
    <w:p w14:paraId="6A1918E5" w14:textId="77777777" w:rsidR="00C9350A" w:rsidRPr="008556CB" w:rsidRDefault="00C9350A" w:rsidP="00B9410C">
      <w:pPr>
        <w:numPr>
          <w:ilvl w:val="2"/>
          <w:numId w:val="3"/>
        </w:numPr>
        <w:spacing w:after="0" w:line="240" w:lineRule="auto"/>
        <w:rPr>
          <w:rFonts w:asciiTheme="minorHAnsi" w:hAnsiTheme="minorHAnsi"/>
        </w:rPr>
      </w:pPr>
      <w:r w:rsidRPr="008556CB">
        <w:rPr>
          <w:rFonts w:asciiTheme="minorHAnsi" w:hAnsiTheme="minorHAnsi"/>
        </w:rPr>
        <w:t xml:space="preserve">Work </w:t>
      </w:r>
      <w:r w:rsidR="00FE4044" w:rsidRPr="008556CB">
        <w:rPr>
          <w:rFonts w:asciiTheme="minorHAnsi" w:hAnsiTheme="minorHAnsi"/>
        </w:rPr>
        <w:t>with internal departments</w:t>
      </w:r>
      <w:r w:rsidRPr="008556CB">
        <w:rPr>
          <w:rFonts w:asciiTheme="minorHAnsi" w:hAnsiTheme="minorHAnsi"/>
        </w:rPr>
        <w:t xml:space="preserve"> to</w:t>
      </w:r>
      <w:r w:rsidR="00FE4044" w:rsidRPr="008556CB">
        <w:rPr>
          <w:rFonts w:asciiTheme="minorHAnsi" w:hAnsiTheme="minorHAnsi"/>
        </w:rPr>
        <w:t xml:space="preserve"> place artwork in print pieces and schedule e-blasts, </w:t>
      </w:r>
      <w:r w:rsidRPr="008556CB">
        <w:rPr>
          <w:rFonts w:asciiTheme="minorHAnsi" w:hAnsiTheme="minorHAnsi"/>
        </w:rPr>
        <w:t>web ads, website logos and socia</w:t>
      </w:r>
      <w:r w:rsidR="00FE4044" w:rsidRPr="008556CB">
        <w:rPr>
          <w:rFonts w:asciiTheme="minorHAnsi" w:hAnsiTheme="minorHAnsi"/>
        </w:rPr>
        <w:t>l media posts</w:t>
      </w:r>
    </w:p>
    <w:p w14:paraId="5FDD0426" w14:textId="77777777" w:rsidR="00D211BF" w:rsidRPr="008556CB" w:rsidRDefault="00C9350A" w:rsidP="00D211BF">
      <w:pPr>
        <w:numPr>
          <w:ilvl w:val="2"/>
          <w:numId w:val="3"/>
        </w:numPr>
        <w:spacing w:after="0" w:line="240" w:lineRule="auto"/>
        <w:rPr>
          <w:rFonts w:asciiTheme="minorHAnsi" w:hAnsiTheme="minorHAnsi"/>
        </w:rPr>
      </w:pPr>
      <w:r w:rsidRPr="008556CB">
        <w:rPr>
          <w:rFonts w:asciiTheme="minorHAnsi" w:hAnsiTheme="minorHAnsi"/>
        </w:rPr>
        <w:t>Sort, inventory, track and ship sponsorship and corporate hospitality tickets for each event</w:t>
      </w:r>
      <w:r w:rsidR="00D211BF" w:rsidRPr="008556CB">
        <w:rPr>
          <w:rFonts w:asciiTheme="minorHAnsi" w:hAnsiTheme="minorHAnsi"/>
        </w:rPr>
        <w:t xml:space="preserve"> </w:t>
      </w:r>
    </w:p>
    <w:p w14:paraId="3CF5026B" w14:textId="77777777" w:rsidR="006757E9" w:rsidRPr="008556CB" w:rsidRDefault="006757E9" w:rsidP="006757E9">
      <w:pPr>
        <w:numPr>
          <w:ilvl w:val="2"/>
          <w:numId w:val="3"/>
        </w:numPr>
        <w:spacing w:after="0" w:line="240" w:lineRule="auto"/>
        <w:rPr>
          <w:rFonts w:asciiTheme="minorHAnsi" w:hAnsiTheme="minorHAnsi"/>
        </w:rPr>
      </w:pPr>
      <w:r w:rsidRPr="008556CB">
        <w:rPr>
          <w:rFonts w:asciiTheme="minorHAnsi" w:hAnsiTheme="minorHAnsi"/>
        </w:rPr>
        <w:t xml:space="preserve">Work with activation and operations team to prepare event map and assign exhibit space to each client based on </w:t>
      </w:r>
      <w:r w:rsidR="00D61271">
        <w:rPr>
          <w:rFonts w:asciiTheme="minorHAnsi" w:hAnsiTheme="minorHAnsi"/>
        </w:rPr>
        <w:t>several factors</w:t>
      </w:r>
    </w:p>
    <w:p w14:paraId="1E6A89D5" w14:textId="77777777" w:rsidR="00D211BF" w:rsidRPr="008556CB" w:rsidRDefault="00D211BF" w:rsidP="00D211BF">
      <w:pPr>
        <w:numPr>
          <w:ilvl w:val="2"/>
          <w:numId w:val="3"/>
        </w:numPr>
        <w:spacing w:after="0" w:line="240" w:lineRule="auto"/>
        <w:rPr>
          <w:rFonts w:asciiTheme="minorHAnsi" w:hAnsiTheme="minorHAnsi"/>
        </w:rPr>
      </w:pPr>
      <w:r w:rsidRPr="008556CB">
        <w:rPr>
          <w:rFonts w:asciiTheme="minorHAnsi" w:hAnsiTheme="minorHAnsi"/>
        </w:rPr>
        <w:t>Conduct onboarding call</w:t>
      </w:r>
      <w:r w:rsidR="00D61271">
        <w:rPr>
          <w:rFonts w:asciiTheme="minorHAnsi" w:hAnsiTheme="minorHAnsi"/>
        </w:rPr>
        <w:t>s</w:t>
      </w:r>
      <w:r w:rsidRPr="008556CB">
        <w:rPr>
          <w:rFonts w:asciiTheme="minorHAnsi" w:hAnsiTheme="minorHAnsi"/>
        </w:rPr>
        <w:t xml:space="preserve"> with each client to discuss event details, including location, space size, move-in date/time, material rentals, insurance requirements, tax requirements, utility rentals, event hours, etc.</w:t>
      </w:r>
    </w:p>
    <w:p w14:paraId="093CF747" w14:textId="7FEF2EF6" w:rsidR="00FB0A5B" w:rsidRPr="00FB0A5B" w:rsidRDefault="00FB0A5B" w:rsidP="00D211BF">
      <w:pPr>
        <w:numPr>
          <w:ilvl w:val="2"/>
          <w:numId w:val="3"/>
        </w:numPr>
        <w:spacing w:after="0" w:line="240" w:lineRule="auto"/>
        <w:rPr>
          <w:rFonts w:asciiTheme="minorHAnsi" w:hAnsiTheme="minorHAnsi" w:cstheme="minorHAnsi"/>
        </w:rPr>
      </w:pPr>
      <w:r w:rsidRPr="00FB0A5B">
        <w:rPr>
          <w:rFonts w:asciiTheme="minorHAnsi" w:hAnsiTheme="minorHAnsi" w:cstheme="minorHAnsi"/>
        </w:rPr>
        <w:t xml:space="preserve">Learn partners primary objectives and provide a platform for a successful event so that partners are </w:t>
      </w:r>
      <w:r>
        <w:rPr>
          <w:rFonts w:asciiTheme="minorHAnsi" w:hAnsiTheme="minorHAnsi" w:cstheme="minorHAnsi"/>
        </w:rPr>
        <w:t xml:space="preserve">achieving </w:t>
      </w:r>
      <w:r w:rsidRPr="00FB0A5B">
        <w:rPr>
          <w:rFonts w:asciiTheme="minorHAnsi" w:hAnsiTheme="minorHAnsi" w:cstheme="minorHAnsi"/>
        </w:rPr>
        <w:t>their goals</w:t>
      </w:r>
    </w:p>
    <w:p w14:paraId="78366460" w14:textId="02E7101A" w:rsidR="00D211BF" w:rsidRPr="008556CB" w:rsidRDefault="00FB0A5B" w:rsidP="00D211BF">
      <w:pPr>
        <w:numPr>
          <w:ilvl w:val="2"/>
          <w:numId w:val="3"/>
        </w:numPr>
        <w:spacing w:after="0" w:line="240" w:lineRule="auto"/>
        <w:rPr>
          <w:rFonts w:asciiTheme="minorHAnsi" w:hAnsiTheme="minorHAnsi"/>
        </w:rPr>
      </w:pPr>
      <w:r>
        <w:t>C</w:t>
      </w:r>
      <w:r w:rsidR="00D211BF" w:rsidRPr="008556CB">
        <w:rPr>
          <w:rFonts w:asciiTheme="minorHAnsi" w:hAnsiTheme="minorHAnsi"/>
        </w:rPr>
        <w:t>reate sponsorship</w:t>
      </w:r>
      <w:r w:rsidR="00957EEE">
        <w:rPr>
          <w:rFonts w:asciiTheme="minorHAnsi" w:hAnsiTheme="minorHAnsi"/>
        </w:rPr>
        <w:t>/exhibitor</w:t>
      </w:r>
      <w:r w:rsidR="00D211BF" w:rsidRPr="008556CB">
        <w:rPr>
          <w:rFonts w:asciiTheme="minorHAnsi" w:hAnsiTheme="minorHAnsi"/>
        </w:rPr>
        <w:t xml:space="preserve"> packet for each event that includes event details and send out to all exhibiting clients at least 4-6 weeks prior to event</w:t>
      </w:r>
    </w:p>
    <w:p w14:paraId="59B5B953" w14:textId="77777777" w:rsidR="006757E9" w:rsidRPr="008556CB" w:rsidRDefault="006757E9" w:rsidP="006757E9">
      <w:pPr>
        <w:numPr>
          <w:ilvl w:val="2"/>
          <w:numId w:val="3"/>
        </w:numPr>
        <w:spacing w:after="0" w:line="240" w:lineRule="auto"/>
        <w:rPr>
          <w:rFonts w:asciiTheme="minorHAnsi" w:hAnsiTheme="minorHAnsi"/>
        </w:rPr>
      </w:pPr>
      <w:r w:rsidRPr="008556CB">
        <w:rPr>
          <w:rFonts w:asciiTheme="minorHAnsi" w:hAnsiTheme="minorHAnsi"/>
        </w:rPr>
        <w:t>Collect insurance and tax (if applicable) forms for all exhibiting clients and ensure that coverage meets required limits, effective dates, and insureds</w:t>
      </w:r>
    </w:p>
    <w:p w14:paraId="2B938822" w14:textId="77777777" w:rsidR="00FE4044" w:rsidRPr="008556CB" w:rsidRDefault="006757E9" w:rsidP="00D211BF">
      <w:pPr>
        <w:numPr>
          <w:ilvl w:val="2"/>
          <w:numId w:val="3"/>
        </w:numPr>
        <w:spacing w:after="0" w:line="240" w:lineRule="auto"/>
        <w:rPr>
          <w:rFonts w:asciiTheme="minorHAnsi" w:hAnsiTheme="minorHAnsi"/>
        </w:rPr>
      </w:pPr>
      <w:r>
        <w:rPr>
          <w:rFonts w:asciiTheme="minorHAnsi" w:hAnsiTheme="minorHAnsi"/>
        </w:rPr>
        <w:t>Communicate</w:t>
      </w:r>
      <w:r w:rsidR="00D211BF" w:rsidRPr="008556CB">
        <w:rPr>
          <w:rFonts w:asciiTheme="minorHAnsi" w:hAnsiTheme="minorHAnsi"/>
        </w:rPr>
        <w:t xml:space="preserve"> with operations to </w:t>
      </w:r>
      <w:r w:rsidR="00FE4044" w:rsidRPr="008556CB">
        <w:rPr>
          <w:rFonts w:asciiTheme="minorHAnsi" w:hAnsiTheme="minorHAnsi"/>
        </w:rPr>
        <w:t>manage availability of</w:t>
      </w:r>
      <w:r w:rsidR="00D211BF" w:rsidRPr="008556CB">
        <w:rPr>
          <w:rFonts w:asciiTheme="minorHAnsi" w:hAnsiTheme="minorHAnsi"/>
        </w:rPr>
        <w:t xml:space="preserve"> skyboxes, muscle lounge and other corporate hospitality areas</w:t>
      </w:r>
    </w:p>
    <w:p w14:paraId="55DA582B" w14:textId="77777777" w:rsidR="00D211BF" w:rsidRPr="008556CB" w:rsidRDefault="00D211BF" w:rsidP="00D211BF">
      <w:pPr>
        <w:numPr>
          <w:ilvl w:val="1"/>
          <w:numId w:val="3"/>
        </w:numPr>
        <w:spacing w:after="0" w:line="240" w:lineRule="auto"/>
        <w:rPr>
          <w:rFonts w:asciiTheme="minorHAnsi" w:hAnsiTheme="minorHAnsi"/>
        </w:rPr>
      </w:pPr>
      <w:r w:rsidRPr="008556CB">
        <w:rPr>
          <w:rFonts w:asciiTheme="minorHAnsi" w:hAnsiTheme="minorHAnsi"/>
        </w:rPr>
        <w:t>Oversee all on-site activation at each auction</w:t>
      </w:r>
    </w:p>
    <w:p w14:paraId="34753EF7" w14:textId="77777777" w:rsidR="00D211BF" w:rsidRPr="008556CB" w:rsidRDefault="00D211BF" w:rsidP="00D211BF">
      <w:pPr>
        <w:numPr>
          <w:ilvl w:val="2"/>
          <w:numId w:val="3"/>
        </w:numPr>
        <w:spacing w:after="0" w:line="240" w:lineRule="auto"/>
        <w:rPr>
          <w:rFonts w:asciiTheme="minorHAnsi" w:hAnsiTheme="minorHAnsi"/>
        </w:rPr>
      </w:pPr>
      <w:r w:rsidRPr="008556CB">
        <w:rPr>
          <w:rFonts w:asciiTheme="minorHAnsi" w:hAnsiTheme="minorHAnsi"/>
        </w:rPr>
        <w:t xml:space="preserve">Direct client move-in and move-out during events </w:t>
      </w:r>
    </w:p>
    <w:p w14:paraId="10FD5F4D" w14:textId="4BFBF088" w:rsidR="00D211BF" w:rsidRPr="008556CB" w:rsidRDefault="00D211BF" w:rsidP="00D211BF">
      <w:pPr>
        <w:numPr>
          <w:ilvl w:val="2"/>
          <w:numId w:val="3"/>
        </w:numPr>
        <w:spacing w:after="0" w:line="240" w:lineRule="auto"/>
        <w:rPr>
          <w:rFonts w:asciiTheme="minorHAnsi" w:hAnsiTheme="minorHAnsi"/>
        </w:rPr>
      </w:pPr>
      <w:r w:rsidRPr="008556CB">
        <w:rPr>
          <w:rFonts w:asciiTheme="minorHAnsi" w:hAnsiTheme="minorHAnsi"/>
        </w:rPr>
        <w:t>Interact with sponsors</w:t>
      </w:r>
      <w:r w:rsidR="001F48FA">
        <w:rPr>
          <w:rFonts w:asciiTheme="minorHAnsi" w:hAnsiTheme="minorHAnsi"/>
        </w:rPr>
        <w:t xml:space="preserve"> and exhibitors</w:t>
      </w:r>
      <w:r w:rsidRPr="008556CB">
        <w:rPr>
          <w:rFonts w:asciiTheme="minorHAnsi" w:hAnsiTheme="minorHAnsi"/>
        </w:rPr>
        <w:t xml:space="preserve"> during Barrett-Jackson events to solve problems and ensure agreement terms are fulfilled.</w:t>
      </w:r>
    </w:p>
    <w:p w14:paraId="633DD115" w14:textId="77777777" w:rsidR="00D211BF" w:rsidRPr="008556CB" w:rsidRDefault="00D211BF" w:rsidP="00D211BF">
      <w:pPr>
        <w:numPr>
          <w:ilvl w:val="2"/>
          <w:numId w:val="3"/>
        </w:numPr>
        <w:spacing w:after="0" w:line="240" w:lineRule="auto"/>
        <w:rPr>
          <w:rFonts w:asciiTheme="minorHAnsi" w:hAnsiTheme="minorHAnsi"/>
        </w:rPr>
      </w:pPr>
      <w:r w:rsidRPr="008556CB">
        <w:rPr>
          <w:rFonts w:asciiTheme="minorHAnsi" w:hAnsiTheme="minorHAnsi"/>
        </w:rPr>
        <w:t>Act as a liaison between clients and third party service providers to ensure orders are processed and fulfilled at each event</w:t>
      </w:r>
    </w:p>
    <w:p w14:paraId="558AF0BD" w14:textId="77777777" w:rsidR="00D211BF" w:rsidRPr="008556CB" w:rsidRDefault="00D211BF" w:rsidP="00D211BF">
      <w:pPr>
        <w:numPr>
          <w:ilvl w:val="2"/>
          <w:numId w:val="3"/>
        </w:numPr>
        <w:spacing w:after="0" w:line="240" w:lineRule="auto"/>
        <w:rPr>
          <w:rFonts w:asciiTheme="minorHAnsi" w:hAnsiTheme="minorHAnsi"/>
        </w:rPr>
      </w:pPr>
      <w:r w:rsidRPr="008556CB">
        <w:rPr>
          <w:rFonts w:asciiTheme="minorHAnsi" w:hAnsiTheme="minorHAnsi"/>
        </w:rPr>
        <w:t>Oversee hospitality areas/events and ensure that client needs are met</w:t>
      </w:r>
    </w:p>
    <w:p w14:paraId="4E4261E5" w14:textId="77777777" w:rsidR="00D211BF" w:rsidRPr="008556CB" w:rsidRDefault="00D211BF" w:rsidP="00D211BF">
      <w:pPr>
        <w:numPr>
          <w:ilvl w:val="2"/>
          <w:numId w:val="3"/>
        </w:numPr>
        <w:spacing w:after="0" w:line="240" w:lineRule="auto"/>
        <w:rPr>
          <w:rFonts w:asciiTheme="minorHAnsi" w:hAnsiTheme="minorHAnsi"/>
        </w:rPr>
      </w:pPr>
      <w:r w:rsidRPr="008556CB">
        <w:rPr>
          <w:rFonts w:asciiTheme="minorHAnsi" w:hAnsiTheme="minorHAnsi"/>
        </w:rPr>
        <w:lastRenderedPageBreak/>
        <w:t>Take proof of perform</w:t>
      </w:r>
      <w:r w:rsidR="00D61271">
        <w:rPr>
          <w:rFonts w:asciiTheme="minorHAnsi" w:hAnsiTheme="minorHAnsi"/>
        </w:rPr>
        <w:t>ance photos and video of each activation</w:t>
      </w:r>
    </w:p>
    <w:p w14:paraId="63B262DC" w14:textId="77777777" w:rsidR="00D211BF" w:rsidRPr="008556CB" w:rsidRDefault="00D211BF" w:rsidP="00D211BF">
      <w:pPr>
        <w:numPr>
          <w:ilvl w:val="2"/>
          <w:numId w:val="3"/>
        </w:numPr>
        <w:spacing w:after="0" w:line="240" w:lineRule="auto"/>
        <w:rPr>
          <w:rFonts w:asciiTheme="minorHAnsi" w:hAnsiTheme="minorHAnsi"/>
        </w:rPr>
      </w:pPr>
      <w:r w:rsidRPr="008556CB">
        <w:rPr>
          <w:rFonts w:asciiTheme="minorHAnsi" w:hAnsiTheme="minorHAnsi"/>
        </w:rPr>
        <w:t>Work with event security to distribute wristbands each day</w:t>
      </w:r>
    </w:p>
    <w:p w14:paraId="4D877580" w14:textId="77777777" w:rsidR="00C9350A" w:rsidRPr="008556CB" w:rsidRDefault="00C9350A" w:rsidP="00C9350A">
      <w:pPr>
        <w:numPr>
          <w:ilvl w:val="0"/>
          <w:numId w:val="3"/>
        </w:numPr>
        <w:spacing w:after="0" w:line="240" w:lineRule="auto"/>
        <w:rPr>
          <w:rFonts w:asciiTheme="minorHAnsi" w:hAnsiTheme="minorHAnsi"/>
        </w:rPr>
      </w:pPr>
      <w:r w:rsidRPr="008556CB">
        <w:rPr>
          <w:rFonts w:asciiTheme="minorHAnsi" w:hAnsiTheme="minorHAnsi"/>
        </w:rPr>
        <w:t>Manage and maintain CRM (Customer Relationship Management) system to help drive sales, track activation and streamline business processes.</w:t>
      </w:r>
    </w:p>
    <w:p w14:paraId="60B398B3" w14:textId="77777777" w:rsidR="00C9350A" w:rsidRPr="008556CB" w:rsidRDefault="00C9350A" w:rsidP="00C9350A">
      <w:pPr>
        <w:numPr>
          <w:ilvl w:val="0"/>
          <w:numId w:val="3"/>
        </w:numPr>
        <w:spacing w:after="0" w:line="240" w:lineRule="auto"/>
        <w:rPr>
          <w:rFonts w:asciiTheme="minorHAnsi" w:hAnsiTheme="minorHAnsi"/>
        </w:rPr>
      </w:pPr>
      <w:r w:rsidRPr="008556CB">
        <w:rPr>
          <w:rFonts w:asciiTheme="minorHAnsi" w:hAnsiTheme="minorHAnsi"/>
        </w:rPr>
        <w:t>Maintain and grow part</w:t>
      </w:r>
      <w:r w:rsidR="00FE4044" w:rsidRPr="008556CB">
        <w:rPr>
          <w:rFonts w:asciiTheme="minorHAnsi" w:hAnsiTheme="minorHAnsi"/>
        </w:rPr>
        <w:t xml:space="preserve">ner relationships </w:t>
      </w:r>
      <w:r w:rsidRPr="008556CB">
        <w:rPr>
          <w:rFonts w:asciiTheme="minorHAnsi" w:hAnsiTheme="minorHAnsi"/>
        </w:rPr>
        <w:t>through regular touchpoints, including but not limited to: weekly or bi-weekly calls, event onboarding calls, focus groups, quarterly newsletters, annual sponsor summit, business planning, post-event recap meetings, etc.</w:t>
      </w:r>
    </w:p>
    <w:p w14:paraId="64F5E5C3" w14:textId="77777777" w:rsidR="00C9350A" w:rsidRPr="008556CB" w:rsidRDefault="00C9350A" w:rsidP="00C9350A">
      <w:pPr>
        <w:numPr>
          <w:ilvl w:val="0"/>
          <w:numId w:val="3"/>
        </w:numPr>
        <w:spacing w:after="0" w:line="240" w:lineRule="auto"/>
        <w:rPr>
          <w:rFonts w:asciiTheme="minorHAnsi" w:hAnsiTheme="minorHAnsi"/>
        </w:rPr>
      </w:pPr>
      <w:r w:rsidRPr="008556CB">
        <w:rPr>
          <w:rFonts w:asciiTheme="minorHAnsi" w:hAnsiTheme="minorHAnsi"/>
        </w:rPr>
        <w:t>Act as an extension of assigned partners’ brand, understanding the industry landscape, business objectives, challenges, opportunities, etc.</w:t>
      </w:r>
    </w:p>
    <w:p w14:paraId="67CC1BDD" w14:textId="77777777" w:rsidR="00C9350A" w:rsidRPr="008556CB" w:rsidRDefault="00C9350A" w:rsidP="00C9350A">
      <w:pPr>
        <w:numPr>
          <w:ilvl w:val="0"/>
          <w:numId w:val="3"/>
        </w:numPr>
        <w:spacing w:after="0" w:line="240" w:lineRule="auto"/>
        <w:rPr>
          <w:rFonts w:asciiTheme="minorHAnsi" w:hAnsiTheme="minorHAnsi"/>
        </w:rPr>
      </w:pPr>
      <w:r w:rsidRPr="008556CB">
        <w:rPr>
          <w:rFonts w:asciiTheme="minorHAnsi" w:hAnsiTheme="minorHAnsi"/>
        </w:rPr>
        <w:t>Responsible for directly contributing to overall department revenue goals by assisting with assigned partnership renewals and upsell opportunities.</w:t>
      </w:r>
    </w:p>
    <w:p w14:paraId="1C55E65F" w14:textId="77777777" w:rsidR="004A0EB6" w:rsidRPr="008556CB" w:rsidRDefault="00C9350A" w:rsidP="00C9350A">
      <w:pPr>
        <w:numPr>
          <w:ilvl w:val="0"/>
          <w:numId w:val="3"/>
        </w:numPr>
        <w:spacing w:after="0" w:line="240" w:lineRule="auto"/>
        <w:rPr>
          <w:rFonts w:asciiTheme="minorHAnsi" w:hAnsiTheme="minorHAnsi"/>
        </w:rPr>
      </w:pPr>
      <w:r w:rsidRPr="008556CB">
        <w:rPr>
          <w:rFonts w:asciiTheme="minorHAnsi" w:hAnsiTheme="minorHAnsi"/>
        </w:rPr>
        <w:t>Participate</w:t>
      </w:r>
      <w:r w:rsidR="004A0EB6" w:rsidRPr="008556CB">
        <w:rPr>
          <w:rFonts w:asciiTheme="minorHAnsi" w:hAnsiTheme="minorHAnsi"/>
        </w:rPr>
        <w:t xml:space="preserve"> in prospect ideation, strategy, and planning sessions</w:t>
      </w:r>
      <w:r w:rsidRPr="008556CB">
        <w:rPr>
          <w:rFonts w:asciiTheme="minorHAnsi" w:hAnsiTheme="minorHAnsi"/>
        </w:rPr>
        <w:t xml:space="preserve"> with Sales Team.</w:t>
      </w:r>
    </w:p>
    <w:p w14:paraId="2673925F" w14:textId="77777777" w:rsidR="00D211BF" w:rsidRPr="008556CB" w:rsidRDefault="00D211BF" w:rsidP="00D211BF">
      <w:pPr>
        <w:numPr>
          <w:ilvl w:val="0"/>
          <w:numId w:val="3"/>
        </w:numPr>
        <w:spacing w:after="0" w:line="240" w:lineRule="auto"/>
        <w:rPr>
          <w:rFonts w:asciiTheme="minorHAnsi" w:hAnsiTheme="minorHAnsi"/>
        </w:rPr>
      </w:pPr>
      <w:r w:rsidRPr="008556CB">
        <w:rPr>
          <w:rFonts w:asciiTheme="minorHAnsi" w:hAnsiTheme="minorHAnsi"/>
        </w:rPr>
        <w:t>Manage both internal and external partner expectations on processes, timelines, approvals, and deadlines.</w:t>
      </w:r>
    </w:p>
    <w:p w14:paraId="3AC30168" w14:textId="77777777" w:rsidR="00D211BF" w:rsidRPr="008556CB" w:rsidRDefault="00D211BF" w:rsidP="00D211BF">
      <w:pPr>
        <w:numPr>
          <w:ilvl w:val="0"/>
          <w:numId w:val="3"/>
        </w:numPr>
        <w:spacing w:after="0" w:line="240" w:lineRule="auto"/>
        <w:rPr>
          <w:rFonts w:asciiTheme="minorHAnsi" w:hAnsiTheme="minorHAnsi"/>
        </w:rPr>
      </w:pPr>
      <w:r w:rsidRPr="008556CB">
        <w:rPr>
          <w:rFonts w:asciiTheme="minorHAnsi" w:hAnsiTheme="minorHAnsi"/>
        </w:rPr>
        <w:t>Attend and participate in weekly depa</w:t>
      </w:r>
      <w:r w:rsidR="008556CB" w:rsidRPr="008556CB">
        <w:rPr>
          <w:rFonts w:asciiTheme="minorHAnsi" w:hAnsiTheme="minorHAnsi"/>
        </w:rPr>
        <w:t>rtmental, activation</w:t>
      </w:r>
      <w:r w:rsidRPr="008556CB">
        <w:rPr>
          <w:rFonts w:asciiTheme="minorHAnsi" w:hAnsiTheme="minorHAnsi"/>
        </w:rPr>
        <w:t>, and event operations meetings.</w:t>
      </w:r>
    </w:p>
    <w:p w14:paraId="6619C3C7" w14:textId="77777777" w:rsidR="007C4E3B" w:rsidRPr="008556CB" w:rsidRDefault="007C4E3B" w:rsidP="00235184">
      <w:pPr>
        <w:numPr>
          <w:ilvl w:val="0"/>
          <w:numId w:val="3"/>
        </w:numPr>
        <w:spacing w:after="0" w:line="240" w:lineRule="auto"/>
        <w:rPr>
          <w:rFonts w:asciiTheme="minorHAnsi" w:hAnsiTheme="minorHAnsi"/>
        </w:rPr>
      </w:pPr>
      <w:r w:rsidRPr="008556CB">
        <w:rPr>
          <w:rFonts w:asciiTheme="minorHAnsi" w:hAnsiTheme="minorHAnsi"/>
        </w:rPr>
        <w:t>Execute annual spons</w:t>
      </w:r>
      <w:r w:rsidR="00AD5B32" w:rsidRPr="008556CB">
        <w:rPr>
          <w:rFonts w:asciiTheme="minorHAnsi" w:hAnsiTheme="minorHAnsi"/>
        </w:rPr>
        <w:t>orship recap and reconciliation</w:t>
      </w:r>
      <w:r w:rsidR="000B5E1D" w:rsidRPr="008556CB">
        <w:rPr>
          <w:rFonts w:asciiTheme="minorHAnsi" w:hAnsiTheme="minorHAnsi"/>
        </w:rPr>
        <w:t xml:space="preserve"> </w:t>
      </w:r>
      <w:r w:rsidR="000A04C5" w:rsidRPr="008556CB">
        <w:rPr>
          <w:rFonts w:asciiTheme="minorHAnsi" w:hAnsiTheme="minorHAnsi"/>
        </w:rPr>
        <w:t>based on ROO and ROI.</w:t>
      </w:r>
    </w:p>
    <w:p w14:paraId="126A7AC8" w14:textId="77777777" w:rsidR="000A04C5" w:rsidRPr="008556CB" w:rsidRDefault="000A04C5" w:rsidP="00235184">
      <w:pPr>
        <w:numPr>
          <w:ilvl w:val="0"/>
          <w:numId w:val="3"/>
        </w:numPr>
        <w:spacing w:after="0" w:line="240" w:lineRule="auto"/>
        <w:rPr>
          <w:rFonts w:asciiTheme="minorHAnsi" w:hAnsiTheme="minorHAnsi"/>
        </w:rPr>
      </w:pPr>
      <w:r w:rsidRPr="008556CB">
        <w:rPr>
          <w:rFonts w:asciiTheme="minorHAnsi" w:hAnsiTheme="minorHAnsi"/>
        </w:rPr>
        <w:t>Coordinate skybox logistics between sponsor and on-site hospitality contacts, including location, client contact information, catering menus, etc.</w:t>
      </w:r>
    </w:p>
    <w:p w14:paraId="19F5101E" w14:textId="77777777" w:rsidR="00D211BF" w:rsidRPr="008556CB" w:rsidRDefault="00D211BF" w:rsidP="00D211BF">
      <w:pPr>
        <w:numPr>
          <w:ilvl w:val="0"/>
          <w:numId w:val="3"/>
        </w:numPr>
        <w:spacing w:after="0" w:line="240" w:lineRule="auto"/>
        <w:rPr>
          <w:rFonts w:asciiTheme="minorHAnsi" w:hAnsiTheme="minorHAnsi"/>
        </w:rPr>
      </w:pPr>
      <w:r w:rsidRPr="008556CB">
        <w:rPr>
          <w:rFonts w:asciiTheme="minorHAnsi" w:hAnsiTheme="minorHAnsi"/>
        </w:rPr>
        <w:t>Inventory and sort hospitality wristbands for each event</w:t>
      </w:r>
    </w:p>
    <w:p w14:paraId="697810FC" w14:textId="77777777" w:rsidR="00A90D61" w:rsidRPr="008556CB" w:rsidRDefault="00A90D61" w:rsidP="00702DAE">
      <w:pPr>
        <w:spacing w:after="0" w:line="240" w:lineRule="auto"/>
        <w:ind w:left="1080"/>
        <w:rPr>
          <w:rFonts w:asciiTheme="minorHAnsi" w:hAnsiTheme="minorHAnsi"/>
        </w:rPr>
      </w:pPr>
    </w:p>
    <w:p w14:paraId="3E307554" w14:textId="77777777" w:rsidR="00110344" w:rsidRPr="008556CB" w:rsidRDefault="00110344" w:rsidP="00110344">
      <w:pPr>
        <w:rPr>
          <w:rFonts w:asciiTheme="minorHAnsi" w:hAnsiTheme="minorHAnsi"/>
          <w:b/>
        </w:rPr>
      </w:pPr>
      <w:r w:rsidRPr="008556CB">
        <w:rPr>
          <w:rFonts w:asciiTheme="minorHAnsi" w:hAnsiTheme="minorHAnsi"/>
          <w:b/>
        </w:rPr>
        <w:t xml:space="preserve">MISCELLANEOUS ROLES: </w:t>
      </w:r>
    </w:p>
    <w:p w14:paraId="6411F2ED" w14:textId="07FE08D3" w:rsidR="00110344" w:rsidRPr="008556CB" w:rsidRDefault="00110344" w:rsidP="00A90D61">
      <w:pPr>
        <w:numPr>
          <w:ilvl w:val="0"/>
          <w:numId w:val="7"/>
        </w:numPr>
        <w:spacing w:after="0"/>
        <w:rPr>
          <w:rFonts w:asciiTheme="minorHAnsi" w:hAnsiTheme="minorHAnsi"/>
        </w:rPr>
      </w:pPr>
      <w:r w:rsidRPr="008556CB">
        <w:rPr>
          <w:rFonts w:asciiTheme="minorHAnsi" w:hAnsiTheme="minorHAnsi"/>
        </w:rPr>
        <w:t xml:space="preserve">Manage Event Schedule of all Barrett-Jackson </w:t>
      </w:r>
      <w:r w:rsidR="00233A59">
        <w:rPr>
          <w:rFonts w:asciiTheme="minorHAnsi" w:hAnsiTheme="minorHAnsi"/>
        </w:rPr>
        <w:t xml:space="preserve">sponsor </w:t>
      </w:r>
      <w:r w:rsidRPr="008556CB">
        <w:rPr>
          <w:rFonts w:asciiTheme="minorHAnsi" w:hAnsiTheme="minorHAnsi"/>
        </w:rPr>
        <w:t xml:space="preserve">events </w:t>
      </w:r>
    </w:p>
    <w:p w14:paraId="1FA15F04" w14:textId="77777777" w:rsidR="00110344" w:rsidRPr="008556CB" w:rsidRDefault="00110344" w:rsidP="00A90D61">
      <w:pPr>
        <w:numPr>
          <w:ilvl w:val="0"/>
          <w:numId w:val="7"/>
        </w:numPr>
        <w:spacing w:after="0"/>
        <w:rPr>
          <w:rFonts w:asciiTheme="minorHAnsi" w:hAnsiTheme="minorHAnsi"/>
        </w:rPr>
      </w:pPr>
      <w:r w:rsidRPr="008556CB">
        <w:rPr>
          <w:rFonts w:asciiTheme="minorHAnsi" w:hAnsiTheme="minorHAnsi"/>
        </w:rPr>
        <w:t xml:space="preserve">Assist Executive Staff members with miscellaneous tasks </w:t>
      </w:r>
    </w:p>
    <w:p w14:paraId="46599EA3" w14:textId="6980BDD1" w:rsidR="00110344" w:rsidRPr="008556CB" w:rsidRDefault="00110344" w:rsidP="00A90D61">
      <w:pPr>
        <w:numPr>
          <w:ilvl w:val="0"/>
          <w:numId w:val="7"/>
        </w:numPr>
        <w:spacing w:after="0"/>
        <w:rPr>
          <w:rFonts w:asciiTheme="minorHAnsi" w:hAnsiTheme="minorHAnsi"/>
        </w:rPr>
      </w:pPr>
      <w:r w:rsidRPr="008556CB">
        <w:rPr>
          <w:rFonts w:asciiTheme="minorHAnsi" w:hAnsiTheme="minorHAnsi"/>
        </w:rPr>
        <w:t>Aid in the production and implementation of miscellaneous sponsorship/marketing objectives (</w:t>
      </w:r>
      <w:r w:rsidR="00233A59">
        <w:rPr>
          <w:rFonts w:asciiTheme="minorHAnsi" w:hAnsiTheme="minorHAnsi"/>
        </w:rPr>
        <w:t>Barrett-Jackson Collector Car Road Tours</w:t>
      </w:r>
      <w:r w:rsidRPr="008556CB">
        <w:rPr>
          <w:rFonts w:asciiTheme="minorHAnsi" w:hAnsiTheme="minorHAnsi"/>
        </w:rPr>
        <w:t xml:space="preserve">, </w:t>
      </w:r>
      <w:r w:rsidR="00233A59">
        <w:rPr>
          <w:rFonts w:asciiTheme="minorHAnsi" w:hAnsiTheme="minorHAnsi"/>
        </w:rPr>
        <w:t xml:space="preserve">sponsor </w:t>
      </w:r>
      <w:r w:rsidRPr="008556CB">
        <w:rPr>
          <w:rFonts w:asciiTheme="minorHAnsi" w:hAnsiTheme="minorHAnsi"/>
        </w:rPr>
        <w:t xml:space="preserve">packet materials, etc.) </w:t>
      </w:r>
    </w:p>
    <w:p w14:paraId="7727A1BD" w14:textId="77777777" w:rsidR="00FE4044" w:rsidRPr="008556CB" w:rsidRDefault="00FE4044">
      <w:pPr>
        <w:rPr>
          <w:rFonts w:asciiTheme="minorHAnsi" w:hAnsiTheme="minorHAnsi"/>
        </w:rPr>
      </w:pPr>
    </w:p>
    <w:p w14:paraId="4674B749" w14:textId="77777777" w:rsidR="00D51E10" w:rsidRPr="008556CB" w:rsidRDefault="00D51E10">
      <w:pPr>
        <w:rPr>
          <w:rFonts w:asciiTheme="minorHAnsi" w:hAnsiTheme="minorHAnsi"/>
        </w:rPr>
      </w:pPr>
      <w:r w:rsidRPr="008556CB">
        <w:rPr>
          <w:rFonts w:asciiTheme="minorHAnsi" w:hAnsiTheme="minorHAnsi"/>
        </w:rPr>
        <w:t>This job description in no way states or implies that these are the only duties to be performed by this employee.  He or she will be required to follow any other instructions and to perform any other duties requested by his or her supervisor.</w:t>
      </w:r>
    </w:p>
    <w:p w14:paraId="06A84D74" w14:textId="77777777" w:rsidR="008556CB" w:rsidRPr="008556CB" w:rsidRDefault="008556CB" w:rsidP="00D921B8">
      <w:pPr>
        <w:rPr>
          <w:rFonts w:asciiTheme="minorHAnsi" w:hAnsiTheme="minorHAnsi"/>
          <w:b/>
        </w:rPr>
      </w:pPr>
    </w:p>
    <w:p w14:paraId="01B01E21" w14:textId="77777777" w:rsidR="00D921B8" w:rsidRPr="008556CB" w:rsidRDefault="00D921B8" w:rsidP="00D921B8">
      <w:pPr>
        <w:rPr>
          <w:rFonts w:asciiTheme="minorHAnsi" w:hAnsiTheme="minorHAnsi"/>
          <w:b/>
        </w:rPr>
      </w:pPr>
      <w:r w:rsidRPr="008556CB">
        <w:rPr>
          <w:rFonts w:asciiTheme="minorHAnsi" w:hAnsiTheme="minorHAnsi"/>
          <w:b/>
        </w:rPr>
        <w:t xml:space="preserve">QUALIFICATIONS: </w:t>
      </w:r>
    </w:p>
    <w:p w14:paraId="5C809A4C" w14:textId="77777777" w:rsidR="00D921B8" w:rsidRPr="008556CB" w:rsidRDefault="00D921B8" w:rsidP="00D921B8">
      <w:pPr>
        <w:rPr>
          <w:rFonts w:asciiTheme="minorHAnsi" w:hAnsiTheme="minorHAnsi"/>
        </w:rPr>
      </w:pPr>
      <w:r w:rsidRPr="008556CB">
        <w:rPr>
          <w:rFonts w:asciiTheme="minorHAnsi" w:hAnsiTheme="minorHAnsi"/>
        </w:rPr>
        <w:t>To perform this job successfully, an individual must be able to perform each essential duty satisfactorily.  The requirements listed below are representative of the knowledge, skills and/or ability required.  Reasonable accommodations may be made to enable individuals with disabilities to perform the essential functions.</w:t>
      </w:r>
    </w:p>
    <w:p w14:paraId="4CAC4C4C" w14:textId="77777777" w:rsidR="0035277C" w:rsidRPr="008556CB" w:rsidRDefault="0035277C">
      <w:pPr>
        <w:rPr>
          <w:rFonts w:asciiTheme="minorHAnsi" w:hAnsiTheme="minorHAnsi"/>
        </w:rPr>
      </w:pPr>
    </w:p>
    <w:p w14:paraId="08F7E5AA" w14:textId="77777777" w:rsidR="00D921B8" w:rsidRPr="008556CB" w:rsidRDefault="00D921B8" w:rsidP="00D921B8">
      <w:pPr>
        <w:rPr>
          <w:rFonts w:asciiTheme="minorHAnsi" w:hAnsiTheme="minorHAnsi"/>
          <w:b/>
        </w:rPr>
      </w:pPr>
      <w:r w:rsidRPr="008556CB">
        <w:rPr>
          <w:rFonts w:asciiTheme="minorHAnsi" w:hAnsiTheme="minorHAnsi"/>
          <w:b/>
        </w:rPr>
        <w:t xml:space="preserve">EDUCATION AND/OR EXPERIENCE: </w:t>
      </w:r>
    </w:p>
    <w:p w14:paraId="29326D5F" w14:textId="77777777" w:rsidR="00D921B8" w:rsidRPr="008556CB" w:rsidRDefault="00D921B8" w:rsidP="00D921B8">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Bachelors degree and strong academic credentials preferred</w:t>
      </w:r>
    </w:p>
    <w:p w14:paraId="0E9A9B59" w14:textId="03460259" w:rsidR="00D921B8" w:rsidRPr="008556CB" w:rsidRDefault="00D921B8" w:rsidP="00D921B8">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Minimum t</w:t>
      </w:r>
      <w:r w:rsidR="00FE4044" w:rsidRPr="008556CB">
        <w:rPr>
          <w:rFonts w:asciiTheme="minorHAnsi" w:eastAsia="Times New Roman" w:hAnsiTheme="minorHAnsi"/>
        </w:rPr>
        <w:t>wo</w:t>
      </w:r>
      <w:r w:rsidRPr="008556CB">
        <w:rPr>
          <w:rFonts w:asciiTheme="minorHAnsi" w:eastAsia="Times New Roman" w:hAnsiTheme="minorHAnsi"/>
        </w:rPr>
        <w:t xml:space="preserve"> years’ experience in sponsor</w:t>
      </w:r>
      <w:r w:rsidR="00B638ED">
        <w:rPr>
          <w:rFonts w:asciiTheme="minorHAnsi" w:eastAsia="Times New Roman" w:hAnsiTheme="minorHAnsi"/>
        </w:rPr>
        <w:t>ship</w:t>
      </w:r>
      <w:r w:rsidRPr="008556CB">
        <w:rPr>
          <w:rFonts w:asciiTheme="minorHAnsi" w:eastAsia="Times New Roman" w:hAnsiTheme="minorHAnsi"/>
        </w:rPr>
        <w:t xml:space="preserve"> </w:t>
      </w:r>
      <w:r w:rsidR="00B638ED">
        <w:rPr>
          <w:rFonts w:asciiTheme="minorHAnsi" w:eastAsia="Times New Roman" w:hAnsiTheme="minorHAnsi"/>
        </w:rPr>
        <w:t xml:space="preserve">and/or </w:t>
      </w:r>
      <w:r w:rsidR="00233A59">
        <w:rPr>
          <w:rFonts w:asciiTheme="minorHAnsi" w:eastAsia="Times New Roman" w:hAnsiTheme="minorHAnsi"/>
        </w:rPr>
        <w:t>exhibitor</w:t>
      </w:r>
      <w:r w:rsidR="00B638ED">
        <w:rPr>
          <w:rFonts w:asciiTheme="minorHAnsi" w:eastAsia="Times New Roman" w:hAnsiTheme="minorHAnsi"/>
        </w:rPr>
        <w:t xml:space="preserve"> </w:t>
      </w:r>
      <w:r w:rsidRPr="008556CB">
        <w:rPr>
          <w:rFonts w:asciiTheme="minorHAnsi" w:eastAsia="Times New Roman" w:hAnsiTheme="minorHAnsi"/>
        </w:rPr>
        <w:t>sales and support</w:t>
      </w:r>
    </w:p>
    <w:p w14:paraId="5C4663E5" w14:textId="77777777" w:rsidR="00FE4044" w:rsidRPr="008556CB" w:rsidRDefault="00FE4044" w:rsidP="00FE4044">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lastRenderedPageBreak/>
        <w:t>Must be organized and able to coordinate several different projects at the same time</w:t>
      </w:r>
    </w:p>
    <w:p w14:paraId="13733BBC" w14:textId="77777777" w:rsidR="00FE4044" w:rsidRPr="008556CB" w:rsidRDefault="00FE4044" w:rsidP="00FE4044">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Effective time management, multi-tasking, and problem-solving skills required</w:t>
      </w:r>
    </w:p>
    <w:p w14:paraId="46C75238" w14:textId="77777777" w:rsidR="00D921B8" w:rsidRPr="008556CB" w:rsidRDefault="00D921B8" w:rsidP="00D921B8">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Friendly, customer service-oriented demeanor</w:t>
      </w:r>
    </w:p>
    <w:p w14:paraId="67AA0DA7" w14:textId="77777777" w:rsidR="00D921B8" w:rsidRPr="008556CB" w:rsidRDefault="00D921B8" w:rsidP="00D921B8">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Level headed decision making abilities</w:t>
      </w:r>
    </w:p>
    <w:p w14:paraId="72DB3A7A" w14:textId="1EF504E2" w:rsidR="00957EEE" w:rsidRDefault="001409F5" w:rsidP="00D921B8">
      <w:pPr>
        <w:numPr>
          <w:ilvl w:val="0"/>
          <w:numId w:val="1"/>
        </w:numPr>
        <w:spacing w:after="0" w:line="240" w:lineRule="auto"/>
        <w:rPr>
          <w:rFonts w:asciiTheme="minorHAnsi" w:eastAsia="Times New Roman" w:hAnsiTheme="minorHAnsi"/>
        </w:rPr>
      </w:pPr>
      <w:r>
        <w:rPr>
          <w:rFonts w:asciiTheme="minorHAnsi" w:eastAsia="Times New Roman" w:hAnsiTheme="minorHAnsi"/>
        </w:rPr>
        <w:t>Working k</w:t>
      </w:r>
      <w:r w:rsidR="00957EEE">
        <w:rPr>
          <w:rFonts w:asciiTheme="minorHAnsi" w:eastAsia="Times New Roman" w:hAnsiTheme="minorHAnsi"/>
        </w:rPr>
        <w:t>nowledge of CRM systems</w:t>
      </w:r>
    </w:p>
    <w:p w14:paraId="01DA9B4F" w14:textId="4B180095" w:rsidR="00D921B8" w:rsidRPr="008556CB" w:rsidRDefault="00D921B8" w:rsidP="00D921B8">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Must be able to work independently and as part of a team</w:t>
      </w:r>
    </w:p>
    <w:p w14:paraId="3A84DECC" w14:textId="77777777" w:rsidR="00D921B8" w:rsidRPr="008556CB" w:rsidRDefault="00D921B8" w:rsidP="00D921B8">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Must be a self starter</w:t>
      </w:r>
    </w:p>
    <w:p w14:paraId="1663FB53" w14:textId="77777777" w:rsidR="00D27BF4" w:rsidRDefault="00D27BF4" w:rsidP="00D27BF4">
      <w:pPr>
        <w:numPr>
          <w:ilvl w:val="0"/>
          <w:numId w:val="1"/>
        </w:numPr>
        <w:spacing w:after="0" w:line="240" w:lineRule="auto"/>
        <w:rPr>
          <w:rFonts w:asciiTheme="minorHAnsi" w:eastAsia="Times New Roman" w:hAnsiTheme="minorHAnsi"/>
        </w:rPr>
      </w:pPr>
      <w:r w:rsidRPr="00D27BF4">
        <w:rPr>
          <w:rFonts w:asciiTheme="minorHAnsi" w:eastAsia="Times New Roman" w:hAnsiTheme="minorHAnsi"/>
        </w:rPr>
        <w:t>Demonstrated ability to be strategic and solution-oriented</w:t>
      </w:r>
    </w:p>
    <w:p w14:paraId="14AD6703" w14:textId="77777777" w:rsidR="00D921B8" w:rsidRPr="008556CB" w:rsidRDefault="00D921B8" w:rsidP="00D921B8">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Ability to work with high demands and expectations</w:t>
      </w:r>
    </w:p>
    <w:p w14:paraId="5B5598FB" w14:textId="77777777" w:rsidR="00D921B8" w:rsidRPr="008556CB" w:rsidRDefault="00D921B8" w:rsidP="00D921B8">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Exceptional oral and written communication skills</w:t>
      </w:r>
    </w:p>
    <w:p w14:paraId="7DDACC8A" w14:textId="7D2DFE76" w:rsidR="00D921B8" w:rsidRPr="008556CB" w:rsidRDefault="00D921B8" w:rsidP="00D921B8">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Mu</w:t>
      </w:r>
      <w:r w:rsidR="00D61271">
        <w:rPr>
          <w:rFonts w:asciiTheme="minorHAnsi" w:eastAsia="Times New Roman" w:hAnsiTheme="minorHAnsi"/>
        </w:rPr>
        <w:t>st have strong phone etiquette</w:t>
      </w:r>
      <w:r w:rsidRPr="008556CB">
        <w:rPr>
          <w:rFonts w:asciiTheme="minorHAnsi" w:eastAsia="Times New Roman" w:hAnsiTheme="minorHAnsi"/>
        </w:rPr>
        <w:t xml:space="preserve">, manners, and </w:t>
      </w:r>
      <w:r w:rsidR="001409F5">
        <w:rPr>
          <w:rFonts w:asciiTheme="minorHAnsi" w:eastAsia="Times New Roman" w:hAnsiTheme="minorHAnsi"/>
        </w:rPr>
        <w:t>positive</w:t>
      </w:r>
      <w:r w:rsidRPr="008556CB">
        <w:rPr>
          <w:rFonts w:asciiTheme="minorHAnsi" w:eastAsia="Times New Roman" w:hAnsiTheme="minorHAnsi"/>
        </w:rPr>
        <w:t xml:space="preserve"> attitude</w:t>
      </w:r>
    </w:p>
    <w:p w14:paraId="4DE5D7E6" w14:textId="77777777" w:rsidR="00D921B8" w:rsidRPr="008556CB" w:rsidRDefault="00D921B8" w:rsidP="00D921B8">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Must be able to remain flexible in the work environment and manage multiple priorities under time constraints in a fast paced environment with strong attention to detail</w:t>
      </w:r>
    </w:p>
    <w:p w14:paraId="05985F83" w14:textId="77777777" w:rsidR="00D27BF4" w:rsidRPr="008556CB" w:rsidRDefault="00D27BF4" w:rsidP="00D27BF4">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 xml:space="preserve">Proficient PC skills required, including use of MS </w:t>
      </w:r>
      <w:r>
        <w:rPr>
          <w:rFonts w:asciiTheme="minorHAnsi" w:eastAsia="Times New Roman" w:hAnsiTheme="minorHAnsi"/>
        </w:rPr>
        <w:t>Word, Excel, Outlook, PowerPoint and CRM</w:t>
      </w:r>
    </w:p>
    <w:p w14:paraId="4194C69C" w14:textId="77777777" w:rsidR="00D27BF4" w:rsidRPr="008556CB" w:rsidRDefault="00D27BF4" w:rsidP="00D27BF4">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Ability to work non-traditional hours during peak auction season</w:t>
      </w:r>
    </w:p>
    <w:p w14:paraId="039413FC" w14:textId="77777777" w:rsidR="00D27BF4" w:rsidRPr="008556CB" w:rsidRDefault="00D27BF4" w:rsidP="00D27BF4">
      <w:pPr>
        <w:numPr>
          <w:ilvl w:val="0"/>
          <w:numId w:val="1"/>
        </w:numPr>
        <w:spacing w:after="0" w:line="240" w:lineRule="auto"/>
        <w:rPr>
          <w:rFonts w:asciiTheme="minorHAnsi" w:eastAsia="Times New Roman" w:hAnsiTheme="minorHAnsi"/>
        </w:rPr>
      </w:pPr>
      <w:r w:rsidRPr="008556CB">
        <w:rPr>
          <w:rFonts w:asciiTheme="minorHAnsi" w:eastAsia="Times New Roman" w:hAnsiTheme="minorHAnsi"/>
        </w:rPr>
        <w:t>Must be willing to travel to auction (3-4 times per year, for up to 10 days at a time)</w:t>
      </w:r>
    </w:p>
    <w:p w14:paraId="62CF5EB2" w14:textId="77777777" w:rsidR="00D921B8" w:rsidRPr="008556CB" w:rsidRDefault="00D921B8">
      <w:pPr>
        <w:rPr>
          <w:rFonts w:asciiTheme="minorHAnsi" w:hAnsiTheme="minorHAnsi"/>
        </w:rPr>
      </w:pPr>
    </w:p>
    <w:p w14:paraId="4870BCB0" w14:textId="77777777" w:rsidR="00D921B8" w:rsidRPr="008556CB" w:rsidRDefault="00D921B8" w:rsidP="00D921B8">
      <w:pPr>
        <w:rPr>
          <w:rFonts w:asciiTheme="minorHAnsi" w:hAnsiTheme="minorHAnsi"/>
          <w:b/>
        </w:rPr>
      </w:pPr>
      <w:r w:rsidRPr="008556CB">
        <w:rPr>
          <w:rFonts w:asciiTheme="minorHAnsi" w:hAnsiTheme="minorHAnsi"/>
          <w:b/>
        </w:rPr>
        <w:t xml:space="preserve">PHYSICAL DEMANDS: </w:t>
      </w:r>
    </w:p>
    <w:p w14:paraId="2803869A" w14:textId="77777777" w:rsidR="00D921B8" w:rsidRPr="008556CB" w:rsidRDefault="00D921B8">
      <w:pPr>
        <w:rPr>
          <w:rFonts w:asciiTheme="minorHAnsi" w:hAnsiTheme="minorHAnsi"/>
        </w:rPr>
      </w:pPr>
      <w:r w:rsidRPr="008556CB">
        <w:rPr>
          <w:rFonts w:asciiTheme="minorHAnsi" w:hAnsiTheme="minorHAnsi"/>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2A4F938B" w14:textId="77777777" w:rsidR="008556CB" w:rsidRPr="008556CB" w:rsidRDefault="008556CB">
      <w:pPr>
        <w:rPr>
          <w:rFonts w:asciiTheme="minorHAnsi" w:hAnsiTheme="minorHAnsi"/>
        </w:rPr>
      </w:pPr>
    </w:p>
    <w:sectPr w:rsidR="008556CB" w:rsidRPr="008556CB" w:rsidSect="00C92E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0A61" w14:textId="77777777" w:rsidR="006757E9" w:rsidRDefault="006757E9" w:rsidP="001A52A9">
      <w:pPr>
        <w:spacing w:after="0" w:line="240" w:lineRule="auto"/>
      </w:pPr>
      <w:r>
        <w:separator/>
      </w:r>
    </w:p>
  </w:endnote>
  <w:endnote w:type="continuationSeparator" w:id="0">
    <w:p w14:paraId="384EAE5B" w14:textId="77777777" w:rsidR="006757E9" w:rsidRDefault="006757E9" w:rsidP="001A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983D" w14:textId="77777777" w:rsidR="006757E9" w:rsidRDefault="00675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C0DEB" w14:textId="77777777" w:rsidR="006757E9" w:rsidRDefault="006757E9" w:rsidP="001A52A9">
      <w:pPr>
        <w:spacing w:after="0" w:line="240" w:lineRule="auto"/>
      </w:pPr>
      <w:r>
        <w:separator/>
      </w:r>
    </w:p>
  </w:footnote>
  <w:footnote w:type="continuationSeparator" w:id="0">
    <w:p w14:paraId="4350D839" w14:textId="77777777" w:rsidR="006757E9" w:rsidRDefault="006757E9" w:rsidP="001A5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E186" w14:textId="77777777" w:rsidR="006757E9" w:rsidRDefault="006757E9">
    <w:pPr>
      <w:pStyle w:val="Header"/>
    </w:pPr>
  </w:p>
  <w:p w14:paraId="1E71BC9B" w14:textId="77777777" w:rsidR="006757E9" w:rsidRPr="001A52A9" w:rsidRDefault="006757E9" w:rsidP="001A52A9">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1B40"/>
    <w:multiLevelType w:val="hybridMultilevel"/>
    <w:tmpl w:val="F468CFB4"/>
    <w:lvl w:ilvl="0" w:tplc="9DBA6580">
      <w:numFmt w:val="bullet"/>
      <w:lvlText w:val="-"/>
      <w:lvlJc w:val="left"/>
      <w:pPr>
        <w:ind w:left="108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A0F69"/>
    <w:multiLevelType w:val="hybridMultilevel"/>
    <w:tmpl w:val="E4DC8A72"/>
    <w:lvl w:ilvl="0" w:tplc="9DBA6580">
      <w:numFmt w:val="bullet"/>
      <w:lvlText w:val="-"/>
      <w:lvlJc w:val="left"/>
      <w:pPr>
        <w:ind w:left="108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E4A6D"/>
    <w:multiLevelType w:val="hybridMultilevel"/>
    <w:tmpl w:val="9092AB1E"/>
    <w:lvl w:ilvl="0" w:tplc="9DBA6580">
      <w:numFmt w:val="bullet"/>
      <w:lvlText w:val="-"/>
      <w:lvlJc w:val="left"/>
      <w:pPr>
        <w:ind w:left="1080" w:hanging="360"/>
      </w:pPr>
      <w:rPr>
        <w:rFonts w:ascii="Times New Roman" w:eastAsia="Calibri" w:hAnsi="Times New Roman" w:cs="Times New Roman" w:hint="default"/>
        <w:b/>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7E2280"/>
    <w:multiLevelType w:val="hybridMultilevel"/>
    <w:tmpl w:val="86EC8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5679D7"/>
    <w:multiLevelType w:val="hybridMultilevel"/>
    <w:tmpl w:val="01A67FF6"/>
    <w:lvl w:ilvl="0" w:tplc="9DBA6580">
      <w:numFmt w:val="bullet"/>
      <w:lvlText w:val="-"/>
      <w:lvlJc w:val="left"/>
      <w:pPr>
        <w:ind w:left="108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41C3F"/>
    <w:multiLevelType w:val="hybridMultilevel"/>
    <w:tmpl w:val="A29E279C"/>
    <w:lvl w:ilvl="0" w:tplc="9DBA6580">
      <w:numFmt w:val="bullet"/>
      <w:lvlText w:val="-"/>
      <w:lvlJc w:val="left"/>
      <w:pPr>
        <w:ind w:left="2520" w:hanging="360"/>
      </w:pPr>
      <w:rPr>
        <w:rFonts w:ascii="Times New Roman" w:eastAsia="Calibri" w:hAnsi="Times New Roman" w:cs="Times New Roman" w:hint="default"/>
        <w:b/>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94E4014"/>
    <w:multiLevelType w:val="hybridMultilevel"/>
    <w:tmpl w:val="08368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7C"/>
    <w:rsid w:val="00012C1D"/>
    <w:rsid w:val="000513BE"/>
    <w:rsid w:val="000A04C5"/>
    <w:rsid w:val="000B5E1D"/>
    <w:rsid w:val="00110344"/>
    <w:rsid w:val="00111BF2"/>
    <w:rsid w:val="001409F5"/>
    <w:rsid w:val="00184084"/>
    <w:rsid w:val="001A52A9"/>
    <w:rsid w:val="001F48FA"/>
    <w:rsid w:val="00233A59"/>
    <w:rsid w:val="00235184"/>
    <w:rsid w:val="002C733D"/>
    <w:rsid w:val="00310D2D"/>
    <w:rsid w:val="00336999"/>
    <w:rsid w:val="0035277C"/>
    <w:rsid w:val="003A3C7D"/>
    <w:rsid w:val="00411785"/>
    <w:rsid w:val="00412399"/>
    <w:rsid w:val="004540CB"/>
    <w:rsid w:val="004A0EB6"/>
    <w:rsid w:val="004B37C6"/>
    <w:rsid w:val="004D62AB"/>
    <w:rsid w:val="0058521D"/>
    <w:rsid w:val="005A6742"/>
    <w:rsid w:val="005F492B"/>
    <w:rsid w:val="00655BD9"/>
    <w:rsid w:val="006757E9"/>
    <w:rsid w:val="006C4361"/>
    <w:rsid w:val="00702DAE"/>
    <w:rsid w:val="0072504C"/>
    <w:rsid w:val="007C4E3B"/>
    <w:rsid w:val="008556CB"/>
    <w:rsid w:val="009120F6"/>
    <w:rsid w:val="00957EEE"/>
    <w:rsid w:val="009921DB"/>
    <w:rsid w:val="00A2484E"/>
    <w:rsid w:val="00A90D61"/>
    <w:rsid w:val="00AD5B32"/>
    <w:rsid w:val="00B638ED"/>
    <w:rsid w:val="00B83316"/>
    <w:rsid w:val="00B853FD"/>
    <w:rsid w:val="00B9410C"/>
    <w:rsid w:val="00BF2AAD"/>
    <w:rsid w:val="00C07E49"/>
    <w:rsid w:val="00C92EAD"/>
    <w:rsid w:val="00C9350A"/>
    <w:rsid w:val="00CD0E10"/>
    <w:rsid w:val="00D211BF"/>
    <w:rsid w:val="00D27BF4"/>
    <w:rsid w:val="00D51E10"/>
    <w:rsid w:val="00D5339A"/>
    <w:rsid w:val="00D61271"/>
    <w:rsid w:val="00D921B8"/>
    <w:rsid w:val="00E615C5"/>
    <w:rsid w:val="00EB63F5"/>
    <w:rsid w:val="00EC037E"/>
    <w:rsid w:val="00EC21D0"/>
    <w:rsid w:val="00ED353E"/>
    <w:rsid w:val="00F322E5"/>
    <w:rsid w:val="00F43D67"/>
    <w:rsid w:val="00FB0A5B"/>
    <w:rsid w:val="00FB6B57"/>
    <w:rsid w:val="00FE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D89A83F"/>
  <w15:docId w15:val="{6960D840-3154-48D5-8591-E59F1AEA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E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2A9"/>
  </w:style>
  <w:style w:type="paragraph" w:styleId="Footer">
    <w:name w:val="footer"/>
    <w:basedOn w:val="Normal"/>
    <w:link w:val="FooterChar"/>
    <w:uiPriority w:val="99"/>
    <w:unhideWhenUsed/>
    <w:rsid w:val="001A5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2A9"/>
  </w:style>
  <w:style w:type="paragraph" w:styleId="BalloonText">
    <w:name w:val="Balloon Text"/>
    <w:basedOn w:val="Normal"/>
    <w:link w:val="BalloonTextChar"/>
    <w:uiPriority w:val="99"/>
    <w:semiHidden/>
    <w:unhideWhenUsed/>
    <w:rsid w:val="001A5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18475">
      <w:bodyDiv w:val="1"/>
      <w:marLeft w:val="0"/>
      <w:marRight w:val="0"/>
      <w:marTop w:val="0"/>
      <w:marBottom w:val="0"/>
      <w:divBdr>
        <w:top w:val="none" w:sz="0" w:space="0" w:color="auto"/>
        <w:left w:val="none" w:sz="0" w:space="0" w:color="auto"/>
        <w:bottom w:val="none" w:sz="0" w:space="0" w:color="auto"/>
        <w:right w:val="none" w:sz="0" w:space="0" w:color="auto"/>
      </w:divBdr>
      <w:divsChild>
        <w:div w:id="2045403741">
          <w:marLeft w:val="0"/>
          <w:marRight w:val="0"/>
          <w:marTop w:val="0"/>
          <w:marBottom w:val="0"/>
          <w:divBdr>
            <w:top w:val="none" w:sz="0" w:space="0" w:color="auto"/>
            <w:left w:val="none" w:sz="0" w:space="0" w:color="auto"/>
            <w:bottom w:val="none" w:sz="0" w:space="0" w:color="auto"/>
            <w:right w:val="none" w:sz="0" w:space="0" w:color="auto"/>
          </w:divBdr>
          <w:divsChild>
            <w:div w:id="683048457">
              <w:marLeft w:val="0"/>
              <w:marRight w:val="0"/>
              <w:marTop w:val="0"/>
              <w:marBottom w:val="0"/>
              <w:divBdr>
                <w:top w:val="none" w:sz="0" w:space="0" w:color="auto"/>
                <w:left w:val="none" w:sz="0" w:space="0" w:color="auto"/>
                <w:bottom w:val="none" w:sz="0" w:space="0" w:color="auto"/>
                <w:right w:val="none" w:sz="0" w:space="0" w:color="auto"/>
              </w:divBdr>
              <w:divsChild>
                <w:div w:id="2331975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10174676">
      <w:bodyDiv w:val="1"/>
      <w:marLeft w:val="0"/>
      <w:marRight w:val="0"/>
      <w:marTop w:val="0"/>
      <w:marBottom w:val="0"/>
      <w:divBdr>
        <w:top w:val="none" w:sz="0" w:space="0" w:color="auto"/>
        <w:left w:val="none" w:sz="0" w:space="0" w:color="auto"/>
        <w:bottom w:val="none" w:sz="0" w:space="0" w:color="auto"/>
        <w:right w:val="none" w:sz="0" w:space="0" w:color="auto"/>
      </w:divBdr>
      <w:divsChild>
        <w:div w:id="365255782">
          <w:marLeft w:val="0"/>
          <w:marRight w:val="0"/>
          <w:marTop w:val="0"/>
          <w:marBottom w:val="0"/>
          <w:divBdr>
            <w:top w:val="none" w:sz="0" w:space="0" w:color="auto"/>
            <w:left w:val="none" w:sz="0" w:space="0" w:color="auto"/>
            <w:bottom w:val="none" w:sz="0" w:space="0" w:color="auto"/>
            <w:right w:val="none" w:sz="0" w:space="0" w:color="auto"/>
          </w:divBdr>
          <w:divsChild>
            <w:div w:id="756562956">
              <w:marLeft w:val="0"/>
              <w:marRight w:val="0"/>
              <w:marTop w:val="0"/>
              <w:marBottom w:val="0"/>
              <w:divBdr>
                <w:top w:val="none" w:sz="0" w:space="0" w:color="auto"/>
                <w:left w:val="none" w:sz="0" w:space="0" w:color="auto"/>
                <w:bottom w:val="none" w:sz="0" w:space="0" w:color="auto"/>
                <w:right w:val="none" w:sz="0" w:space="0" w:color="auto"/>
              </w:divBdr>
              <w:divsChild>
                <w:div w:id="11809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7B2A-75E3-4150-A9AA-3699B303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Thompson</dc:creator>
  <cp:lastModifiedBy>Peter Lubell</cp:lastModifiedBy>
  <cp:revision>5</cp:revision>
  <cp:lastPrinted>2008-05-16T21:59:00Z</cp:lastPrinted>
  <dcterms:created xsi:type="dcterms:W3CDTF">2020-02-07T18:22:00Z</dcterms:created>
  <dcterms:modified xsi:type="dcterms:W3CDTF">2022-03-29T18:11:00Z</dcterms:modified>
</cp:coreProperties>
</file>